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03F" w:rsidRDefault="00CB203F" w:rsidP="00CB203F">
      <w:pPr>
        <w:shd w:val="clear" w:color="auto" w:fill="F5F7E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</w:p>
    <w:p w:rsidR="00ED1163" w:rsidRDefault="00ED1163" w:rsidP="00CB203F">
      <w:pPr>
        <w:shd w:val="clear" w:color="auto" w:fill="F5F7E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ED1163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object w:dxaOrig="918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655.5pt" o:ole="">
            <v:imagedata r:id="rId4" o:title=""/>
          </v:shape>
          <o:OLEObject Type="Embed" ProgID="AcroExch.Document.11" ShapeID="_x0000_i1025" DrawAspect="Content" ObjectID="_1537595596" r:id="rId5"/>
        </w:object>
      </w:r>
    </w:p>
    <w:p w:rsidR="00ED1163" w:rsidRDefault="00ED1163" w:rsidP="00CB203F">
      <w:pPr>
        <w:shd w:val="clear" w:color="auto" w:fill="F5F7E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ED1163" w:rsidRDefault="00ED1163" w:rsidP="00CB203F">
      <w:pPr>
        <w:shd w:val="clear" w:color="auto" w:fill="F5F7E7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6437AB" w:rsidRDefault="006437AB" w:rsidP="006437AB">
      <w:pPr>
        <w:shd w:val="clear" w:color="auto" w:fill="F5F7E7"/>
        <w:tabs>
          <w:tab w:val="left" w:pos="679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ab/>
        <w:t>«Утверждаю»</w:t>
      </w:r>
    </w:p>
    <w:p w:rsidR="006437AB" w:rsidRDefault="006437AB" w:rsidP="006437AB">
      <w:pPr>
        <w:shd w:val="clear" w:color="auto" w:fill="F5F7E7"/>
        <w:tabs>
          <w:tab w:val="left" w:pos="679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                                                                                   Директор МБОУ ДО «ДЮСШ»                                           </w:t>
      </w:r>
    </w:p>
    <w:p w:rsidR="006437AB" w:rsidRPr="00CB203F" w:rsidRDefault="006437AB" w:rsidP="006437AB">
      <w:pPr>
        <w:shd w:val="clear" w:color="auto" w:fill="F5F7E7"/>
        <w:tabs>
          <w:tab w:val="left" w:pos="559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ab/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им.Г.С.Хусаинова</w:t>
      </w:r>
      <w:proofErr w:type="spellEnd"/>
    </w:p>
    <w:p w:rsidR="00CB203F" w:rsidRPr="006437AB" w:rsidRDefault="006437AB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                                                                                    </w:t>
      </w:r>
      <w:r w:rsidR="00CB203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___________ </w:t>
      </w:r>
      <w:proofErr w:type="spellStart"/>
      <w:r w:rsidR="00113AB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И.И.Гимадиев</w:t>
      </w:r>
      <w:proofErr w:type="spellEnd"/>
    </w:p>
    <w:p w:rsidR="00CB203F" w:rsidRPr="00CB203F" w:rsidRDefault="00CB203F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                                                                        </w:t>
      </w:r>
      <w:r w:rsidR="006437AB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</w:t>
      </w:r>
    </w:p>
    <w:p w:rsidR="00113AB4" w:rsidRDefault="00CB203F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                       </w:t>
      </w:r>
    </w:p>
    <w:p w:rsidR="00113AB4" w:rsidRDefault="00113AB4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13AB4" w:rsidRDefault="00113AB4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13AB4" w:rsidRDefault="00113AB4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13AB4" w:rsidRDefault="00113AB4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13AB4" w:rsidRDefault="00113AB4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13AB4" w:rsidRDefault="00113AB4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13AB4" w:rsidRDefault="00113AB4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113AB4" w:rsidRDefault="00113AB4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B203F" w:rsidRPr="00CB203F" w:rsidRDefault="00CB203F" w:rsidP="006437AB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                                                                                            </w:t>
      </w:r>
    </w:p>
    <w:p w:rsidR="00CB203F" w:rsidRPr="00CB203F" w:rsidRDefault="00CB203F" w:rsidP="00CB203F">
      <w:pPr>
        <w:shd w:val="clear" w:color="auto" w:fill="F5F7E7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proofErr w:type="gramStart"/>
      <w:r w:rsidRPr="00CB203F">
        <w:rPr>
          <w:rFonts w:ascii="Bookman Old Style" w:eastAsia="Times New Roman" w:hAnsi="Bookman Old Style" w:cs="Times New Roman"/>
          <w:b/>
          <w:bCs/>
          <w:color w:val="000000"/>
          <w:sz w:val="32"/>
          <w:szCs w:val="32"/>
          <w:lang w:eastAsia="ru-RU"/>
        </w:rPr>
        <w:t>П</w:t>
      </w:r>
      <w:proofErr w:type="gramEnd"/>
      <w:r w:rsidRPr="00CB203F">
        <w:rPr>
          <w:rFonts w:ascii="Bookman Old Style" w:eastAsia="Times New Roman" w:hAnsi="Bookman Old Style" w:cs="Times New Roman"/>
          <w:b/>
          <w:bCs/>
          <w:color w:val="000000"/>
          <w:sz w:val="32"/>
          <w:szCs w:val="32"/>
          <w:lang w:eastAsia="ru-RU"/>
        </w:rPr>
        <w:t xml:space="preserve"> О Л О Ж Е Н И Е</w:t>
      </w:r>
    </w:p>
    <w:p w:rsidR="00CB203F" w:rsidRPr="00CB203F" w:rsidRDefault="00CB203F" w:rsidP="00CB203F">
      <w:pPr>
        <w:shd w:val="clear" w:color="auto" w:fill="F5F7E7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B203F"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о приносящей доход деятельности</w:t>
      </w:r>
    </w:p>
    <w:p w:rsidR="00CB203F" w:rsidRPr="00CB203F" w:rsidRDefault="00CB203F" w:rsidP="00CB203F">
      <w:pPr>
        <w:shd w:val="clear" w:color="auto" w:fill="F5F7E7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B203F"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 xml:space="preserve">в муниципальном </w:t>
      </w:r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 xml:space="preserve">бюджетном </w:t>
      </w:r>
      <w:r w:rsidRPr="00CB203F"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образовательном учреждении дополнительного образования  </w:t>
      </w:r>
    </w:p>
    <w:p w:rsidR="00CB203F" w:rsidRPr="00CB203F" w:rsidRDefault="00CB203F" w:rsidP="00CB203F">
      <w:pPr>
        <w:shd w:val="clear" w:color="auto" w:fill="F5F7E7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«</w:t>
      </w:r>
      <w:proofErr w:type="spellStart"/>
      <w:proofErr w:type="gramStart"/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Д</w:t>
      </w:r>
      <w:r w:rsidRPr="00CB203F"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етско</w:t>
      </w:r>
      <w:proofErr w:type="spellEnd"/>
      <w:r w:rsidRPr="00CB203F"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 xml:space="preserve"> - юношеск</w:t>
      </w:r>
      <w:r w:rsidR="00ED1163"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ая</w:t>
      </w:r>
      <w:proofErr w:type="gramEnd"/>
      <w:r w:rsidRPr="00CB203F"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 xml:space="preserve"> спортивн</w:t>
      </w:r>
      <w:r w:rsidR="00ED1163"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ая школа</w:t>
      </w:r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 xml:space="preserve">» имени Заслуженного мастера спорта </w:t>
      </w:r>
      <w:proofErr w:type="spellStart"/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Галимзяна</w:t>
      </w:r>
      <w:proofErr w:type="spellEnd"/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 xml:space="preserve"> </w:t>
      </w:r>
      <w:proofErr w:type="spellStart"/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Салиховича</w:t>
      </w:r>
      <w:proofErr w:type="spellEnd"/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 xml:space="preserve"> Хусаинова </w:t>
      </w:r>
      <w:proofErr w:type="spellStart"/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>Нурлатского</w:t>
      </w:r>
      <w:proofErr w:type="spellEnd"/>
      <w:r>
        <w:rPr>
          <w:rFonts w:ascii="Bookman Old Style" w:eastAsia="Times New Roman" w:hAnsi="Bookman Old Style" w:cs="Times New Roman"/>
          <w:b/>
          <w:bCs/>
          <w:i/>
          <w:iCs/>
          <w:color w:val="000000"/>
          <w:sz w:val="32"/>
          <w:szCs w:val="32"/>
          <w:u w:val="single"/>
          <w:lang w:eastAsia="ru-RU"/>
        </w:rPr>
        <w:t xml:space="preserve"> муниципального района РТ</w:t>
      </w: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  <w:r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  <w:t>Нурлат - 2016</w:t>
      </w: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113AB4" w:rsidRDefault="00113AB4" w:rsidP="00CB203F">
      <w:pPr>
        <w:shd w:val="clear" w:color="auto" w:fill="F5F7E7"/>
        <w:spacing w:after="0" w:line="240" w:lineRule="auto"/>
        <w:jc w:val="center"/>
        <w:outlineLvl w:val="2"/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</w:pPr>
    </w:p>
    <w:p w:rsidR="00CB203F" w:rsidRPr="00CB203F" w:rsidRDefault="00CB203F" w:rsidP="00CB203F">
      <w:pPr>
        <w:shd w:val="clear" w:color="auto" w:fill="F5F7E7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CB203F">
        <w:rPr>
          <w:rFonts w:ascii="Bookman Old Style" w:eastAsia="Times New Roman" w:hAnsi="Bookman Old Style" w:cs="Times New Roman"/>
          <w:b/>
          <w:bCs/>
          <w:color w:val="000000"/>
          <w:sz w:val="27"/>
          <w:szCs w:val="27"/>
          <w:lang w:eastAsia="ru-RU"/>
        </w:rPr>
        <w:t> </w:t>
      </w:r>
    </w:p>
    <w:p w:rsidR="00CB203F" w:rsidRPr="00CB203F" w:rsidRDefault="00CB203F" w:rsidP="00CB203F">
      <w:pPr>
        <w:shd w:val="clear" w:color="auto" w:fill="F5F7E7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1.Общие положения</w:t>
      </w:r>
      <w:r w:rsidRPr="00CB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203F" w:rsidRPr="00BE5711" w:rsidRDefault="00CB203F" w:rsidP="00CB203F">
      <w:pPr>
        <w:shd w:val="clear" w:color="auto" w:fill="F5F7E7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1.1.     Настоящее положение разработано в соответствии с Законом РФ "Об образовании", Гражданским кодексом РФ, Законом РФ "О защите прав потребителей", Уставом, иными нормативными актами РФ.</w:t>
      </w:r>
    </w:p>
    <w:p w:rsidR="00CB203F" w:rsidRPr="00BE5711" w:rsidRDefault="00CB203F" w:rsidP="00BE5711">
      <w:pPr>
        <w:shd w:val="clear" w:color="auto" w:fill="F5F7E7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1.2.     Положение  определяет порядок и условия предоставления дополни</w:t>
      </w:r>
      <w:r w:rsidR="0080645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тельных платных услуг в МБОУ ДО</w:t>
      </w:r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 «ДЮСШ» </w:t>
      </w:r>
      <w:proofErr w:type="spellStart"/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им.Г.С.Хусаинова</w:t>
      </w:r>
      <w:proofErr w:type="spellEnd"/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  детям, взрослому населению,  в  дальнейшем именуемым Потребителями.</w:t>
      </w:r>
    </w:p>
    <w:p w:rsidR="00CB203F" w:rsidRPr="00BE5711" w:rsidRDefault="00CB203F" w:rsidP="00BE5711">
      <w:pPr>
        <w:shd w:val="clear" w:color="auto" w:fill="F5F7E7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1.3.  Платные дополнительные услуги не могут быть оказаны вместо образовательной </w:t>
      </w:r>
      <w:proofErr w:type="gramStart"/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деятельности</w:t>
      </w:r>
      <w:proofErr w:type="gramEnd"/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финансируемой за счет бюджетных средств учреждения.</w:t>
      </w:r>
    </w:p>
    <w:p w:rsidR="00CB203F" w:rsidRDefault="00CB203F" w:rsidP="008A5F4D">
      <w:pPr>
        <w:shd w:val="clear" w:color="auto" w:fill="F5F7E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CB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2. Виды дополнительных платных услуг</w:t>
      </w:r>
      <w:r w:rsidRPr="00CB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BE5711" w:rsidRPr="00CB203F" w:rsidRDefault="00BE5711" w:rsidP="008A5F4D">
      <w:pPr>
        <w:shd w:val="clear" w:color="auto" w:fill="F5F7E7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B203F" w:rsidRPr="00BE5711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571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2.1. Платные дополнительные образовательные услуги за рамками муниципального задания:</w:t>
      </w:r>
    </w:p>
    <w:p w:rsidR="001C623C" w:rsidRPr="00113AB4" w:rsidRDefault="00113AB4" w:rsidP="00113AB4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</w:t>
      </w:r>
      <w:r w:rsidR="00CB203F" w:rsidRPr="00CB20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анятия в бассейне</w:t>
      </w:r>
      <w:r w:rsidR="008A5F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инструктором по плаванию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</w:t>
      </w:r>
      <w:r w:rsidR="00CB203F" w:rsidRPr="00BE571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</w:t>
      </w:r>
      <w:r w:rsidR="008A5F4D" w:rsidRPr="00BE571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зрастной ценз </w:t>
      </w:r>
      <w:proofErr w:type="gramStart"/>
      <w:r w:rsidR="008A5F4D" w:rsidRPr="00BE5711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принимаемых</w:t>
      </w:r>
      <w:proofErr w:type="gramEnd"/>
    </w:p>
    <w:p w:rsidR="00CB203F" w:rsidRPr="00BE5711" w:rsidRDefault="00113AB4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 7</w:t>
      </w:r>
      <w:r w:rsidR="001E0F8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лет </w:t>
      </w:r>
      <w:r w:rsidR="00CB203F"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при налич</w:t>
      </w:r>
      <w:r w:rsidR="001E0F8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ии справки о состоянии здоровья</w:t>
      </w:r>
      <w:r w:rsidR="008A5F4D"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в плавательный бассейн</w:t>
      </w:r>
      <w:r w:rsidR="001C623C"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1E0F8A" w:rsidRDefault="00CB203F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03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CB20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2.2</w:t>
      </w:r>
      <w:r w:rsidR="001E0F8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Приносящая доход деятельность:</w:t>
      </w:r>
    </w:p>
    <w:p w:rsidR="00CB203F" w:rsidRDefault="001E0F8A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Предоставление   спортивного и тренажерного залов, бассейна сторонним организациям и частным лицам.</w:t>
      </w:r>
    </w:p>
    <w:p w:rsidR="001E0F8A" w:rsidRDefault="001E0F8A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Прокат спортивного инвентаря.</w:t>
      </w:r>
    </w:p>
    <w:p w:rsidR="001E0F8A" w:rsidRPr="00BE5711" w:rsidRDefault="001E0F8A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CB203F" w:rsidRPr="00CB203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</w:p>
    <w:p w:rsidR="00CB203F" w:rsidRPr="00CB203F" w:rsidRDefault="00CB203F" w:rsidP="00BE5711">
      <w:pPr>
        <w:shd w:val="clear" w:color="auto" w:fill="F5F7E7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3.Условия предоставления дополнительных платных услуг и приносящей доход деятельности</w:t>
      </w:r>
      <w:r w:rsidRPr="00CB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203F" w:rsidRPr="00BE5711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3.1.     Предоставлять платные дополнительные услуги  исходя из спроса родителей (законных представителей), детей, других потенциальных заказчиков, наличия материально-технической базы.</w:t>
      </w:r>
    </w:p>
    <w:p w:rsidR="00CB203F" w:rsidRDefault="00CB203F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BE571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3.2</w:t>
      </w:r>
      <w:r w:rsidR="001E0F8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.Средства, поступившие от дополнительных платных  услуг, могут использоваться </w:t>
      </w:r>
      <w:proofErr w:type="gramStart"/>
      <w:r w:rsidR="001E0F8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на</w:t>
      </w:r>
      <w:proofErr w:type="gramEnd"/>
      <w:r w:rsidR="001E0F8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:</w:t>
      </w:r>
    </w:p>
    <w:p w:rsidR="001E0F8A" w:rsidRDefault="001E0F8A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 учебно-тренировочный процесс;</w:t>
      </w:r>
    </w:p>
    <w:p w:rsidR="001E0F8A" w:rsidRDefault="001E0F8A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 развитие материально-технической базы;</w:t>
      </w:r>
    </w:p>
    <w:p w:rsidR="001E0F8A" w:rsidRDefault="001E0F8A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Оплату труда: премии, материальную помощь</w:t>
      </w:r>
    </w:p>
    <w:p w:rsidR="001E0F8A" w:rsidRPr="00BE5711" w:rsidRDefault="001E0F8A" w:rsidP="001E0F8A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3.3.</w:t>
      </w:r>
      <w:r w:rsidR="00B127EB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Дополнительные услуги  могут быть долгосрочными (год), так и краткосрочными (день, месяц квартал)</w:t>
      </w:r>
    </w:p>
    <w:p w:rsidR="00CB203F" w:rsidRPr="00CB203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B203F" w:rsidRPr="00CB203F" w:rsidRDefault="00CB203F" w:rsidP="00BE5711">
      <w:pPr>
        <w:shd w:val="clear" w:color="auto" w:fill="F5F7E7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B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4. Порядок предоставление дополнительных платных услуг и приносящей доход деятельности</w:t>
      </w:r>
      <w:r w:rsidRPr="00CB20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4.1.   М</w:t>
      </w:r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БОУ ДО    «ДЮСШ» </w:t>
      </w:r>
      <w:proofErr w:type="spellStart"/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им.Г.С.Хусаинова</w:t>
      </w:r>
      <w:proofErr w:type="spellEnd"/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для оказания услуг обязано: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а) приказом назначить ответственного за организацию дополнительных платных услуг и приносящей доход деятельности и определить круг его обязанностей;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б) оформить трудовые отношения с работниками, занятыми в предоставлении дополнительных платных услуг и </w:t>
      </w:r>
      <w:proofErr w:type="spellStart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приносяшей</w:t>
      </w:r>
      <w:proofErr w:type="spell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доход деятельности;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lastRenderedPageBreak/>
        <w:t xml:space="preserve">в) организовывать </w:t>
      </w:r>
      <w:proofErr w:type="gramStart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контроль за</w:t>
      </w:r>
      <w:proofErr w:type="gram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качеством предоставления дополнительных платных услуг и приносящей доход деятельности;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г) обеспечить потребителей бесплатной, доступной и достоверной информацией о дополнительных платных услугах и приносящей доход деятельности с указанием их стоимости, условий предоставления и получения этих услуг, включая сведения о льготах для отдельных категорий потребителей,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spellStart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</w:t>
      </w:r>
      <w:proofErr w:type="spell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) оформить и хранить следующие документы отчётности: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         приказ директора об организации дополнительных платных  услуг и приносящей дох</w:t>
      </w:r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од деятельности в МОУ ДО  « ДЮСШ</w:t>
      </w:r>
      <w:proofErr w:type="gramStart"/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</w:t>
      </w:r>
      <w:proofErr w:type="spellStart"/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</w:t>
      </w:r>
      <w:proofErr w:type="gramEnd"/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м.Г.С.Хусаинова</w:t>
      </w:r>
      <w:proofErr w:type="spell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;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-         договоры с потребителями (группами) на оказание </w:t>
      </w:r>
      <w:proofErr w:type="gramStart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дополнительных</w:t>
      </w:r>
      <w:proofErr w:type="gram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платных услуги приносящей доход деятельности;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         перечень дополнительных платных услуги приносящей доход деятельности,  прейскурант цен;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         книгу "Замечаний и предложений по предоставлению  дополнительных платных услуг и приносящей доход деятельности".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5. Порядок оформления, оплаты и учёта дополнительных платных услуг и приносящей доход деятельности</w:t>
      </w:r>
      <w:r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5.1.     Предоставление дополнительных платных  услуг и приносящей доход деятельности  оформляется договором с потребителями, которым регламентируются условия и сроки их получения, порядок расчётов, права, обязанности и ответственность сторон.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5.2.     Цены на дополнительные платные услуги и приносящей доход деятельности,  предоставляемые потребителям за плату,  устанавливаются на договорной основе или </w:t>
      </w:r>
      <w:proofErr w:type="gramStart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согласно</w:t>
      </w:r>
      <w:proofErr w:type="gram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, утвержденного прейскуранта цен.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5.3.     Оплата</w:t>
      </w:r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услуги  производится в МБОУ ДО « ДЮСШ» им. Г.С.Хусаинова</w:t>
      </w: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материально ответственному лицу. Денежные средства Потребитель передает в </w:t>
      </w:r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МБОУ ДО « ДЮСШ» им. Г.С.Хусаинова </w:t>
      </w: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документам строгой отчетности (квитанция №, серия). При работе с организациями оплата производится по безналичному расчету, перечислением денежных средств на счет</w:t>
      </w:r>
      <w:r w:rsidR="0080645E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МБОУ ДО « ДЮСШ» им. Г.С.Хусаинова, </w:t>
      </w: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 физическими лицами - наличный расчет.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  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6.  Использование средств, поступивших от дополнительных платных услуг и приносящей доход деятельности.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proofErr w:type="gramStart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Средства, поступившие от платных услуг и приносящей доход деятельности распределяются</w:t>
      </w:r>
      <w:proofErr w:type="gram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="00CA0171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следующим образом</w:t>
      </w: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:</w:t>
      </w:r>
    </w:p>
    <w:p w:rsidR="00CA0171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 не менее 50% направляются на оплату труда, включая начисления по оплате труда и на выплату стимулирующего характера;</w:t>
      </w:r>
    </w:p>
    <w:p w:rsidR="00CA0171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До 50% направляются на укрепление и развитие материально-технической базы Учреждения, оплату коммунальных услуг, приобретение инвентаря, предметов хозяйственного назначения, звукового и светотехнического оборудования, ремонтные работы, проведение мероприятий, участие в конкурсах.</w:t>
      </w:r>
    </w:p>
    <w:p w:rsidR="00CA0171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CA0171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CA0171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CA0171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</w:pPr>
    </w:p>
    <w:p w:rsidR="00CB203F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7</w:t>
      </w:r>
      <w:r w:rsidR="00CB203F"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. Права и обязанности потребителей дополнительных платных услуг и приносящей доход деятельности</w:t>
      </w:r>
      <w:r w:rsidR="00CB203F"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203F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7</w:t>
      </w:r>
      <w:r w:rsidR="00CB203F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.1.  Потребители  вправе получать  дополнительные платные услуги и приносящую доход деятельность надлежащего качества, сведения о наличии лицензии.</w:t>
      </w:r>
    </w:p>
    <w:p w:rsidR="00CB203F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 7</w:t>
      </w:r>
      <w:r w:rsidR="00CB203F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.2.  Потребители, пользующиеся дополнительными платными услугами, обязаны: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</w:t>
      </w:r>
      <w:proofErr w:type="gramStart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оплатить стоимость предоставляемой</w:t>
      </w:r>
      <w:proofErr w:type="gram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платной услуги,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- выполнять требования, обеспечивающие качественное предоставление дополнительных платных услуг.</w:t>
      </w:r>
    </w:p>
    <w:p w:rsidR="00CB203F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7</w:t>
      </w:r>
      <w:r w:rsidR="00CB203F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.3.  </w:t>
      </w:r>
      <w:r w:rsidR="006437AB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МБОУ ДО « ДЮСШ» им. Г.С.Хусаинова </w:t>
      </w:r>
      <w:r w:rsidR="00CB203F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и  Потребитель несут ответственность за неисполнение или ненадлежащее исполнение условий договора в соответствии с действующим законодательством Российской Федерации.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B203F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8</w:t>
      </w:r>
      <w:r w:rsidR="00CB203F"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. </w:t>
      </w:r>
      <w:proofErr w:type="gramStart"/>
      <w:r w:rsidR="00CB203F"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Контроль за</w:t>
      </w:r>
      <w:proofErr w:type="gramEnd"/>
      <w:r w:rsidR="00CB203F"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 xml:space="preserve"> предоставлением дополнительных платных услуг и приносящей доход деятельности</w:t>
      </w:r>
      <w:r w:rsidR="00CB203F"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proofErr w:type="gramStart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Контроль за</w:t>
      </w:r>
      <w:proofErr w:type="gramEnd"/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организацией дополнительных платных услуг и приносящей доход деятельности, качеством и распределением средств, полученных от дополнительных платных услуг и приносящей доход деятельности, а также правильностью взимания платы осуществляет директор </w:t>
      </w:r>
      <w:r w:rsidR="006437AB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МБОУ ДО « ДЮСШ» им. Г.С.Хусаинова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B203F" w:rsidRPr="00CA432F" w:rsidRDefault="00CA0171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9</w:t>
      </w:r>
      <w:r w:rsidR="00CB203F"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. Ответственность</w:t>
      </w:r>
      <w:r w:rsidR="00CB203F"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203F" w:rsidRPr="00CA432F" w:rsidRDefault="006437AB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МБОУ ДО « ДЮСШ» им. Г.С.Хусаинова </w:t>
      </w:r>
      <w:r w:rsidR="00CA0171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и Потребитель несут ответственность за неисполнение или ненадлежащее исполнения условий договора в соответствии </w:t>
      </w:r>
      <w:r w:rsidR="00CB203F"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с действующим законодательством Российской Федерации.</w:t>
      </w:r>
    </w:p>
    <w:p w:rsidR="00CB203F" w:rsidRPr="00CA432F" w:rsidRDefault="00CB203F" w:rsidP="00CB203F">
      <w:pPr>
        <w:shd w:val="clear" w:color="auto" w:fill="F5F7E7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B203F" w:rsidRPr="00CA432F" w:rsidRDefault="00CB203F" w:rsidP="00CB203F">
      <w:pPr>
        <w:shd w:val="clear" w:color="auto" w:fill="F5F7E7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11. Порядок утверждения и изменения положения</w:t>
      </w:r>
      <w:r w:rsidRPr="00CA43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CB203F" w:rsidRPr="00CA432F" w:rsidRDefault="00CB203F" w:rsidP="00CB203F">
      <w:pPr>
        <w:shd w:val="clear" w:color="auto" w:fill="F5F7E7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11.1.</w:t>
      </w:r>
      <w:r w:rsidRPr="00CA432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Положение принимается на совете  трудового коллектива ДЮСШ и утверждается</w:t>
      </w:r>
      <w:r w:rsidRPr="00CA432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</w:t>
      </w: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приказом директора.</w:t>
      </w:r>
    </w:p>
    <w:p w:rsidR="00CB203F" w:rsidRPr="00CA432F" w:rsidRDefault="00CB203F" w:rsidP="00CB203F">
      <w:pPr>
        <w:shd w:val="clear" w:color="auto" w:fill="F5F7E7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11.2. Изменения и дополнения в Положение принимаются на совете трудового коллектива ДЮСШ по мере необходимости и утверждаются приказом директора.</w:t>
      </w:r>
    </w:p>
    <w:p w:rsidR="00CB203F" w:rsidRPr="00CA432F" w:rsidRDefault="00CB203F" w:rsidP="00CB203F">
      <w:pPr>
        <w:shd w:val="clear" w:color="auto" w:fill="F5F7E7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A432F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 xml:space="preserve">11.3. </w:t>
      </w:r>
      <w:r w:rsidR="00CA432F" w:rsidRPr="00CA432F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 xml:space="preserve">настоящее положение подлежит </w:t>
      </w:r>
      <w:proofErr w:type="spellStart"/>
      <w:r w:rsidR="00CA432F" w:rsidRPr="00CA432F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>переутверждению</w:t>
      </w:r>
      <w:proofErr w:type="spellEnd"/>
      <w:r w:rsidR="00CA432F" w:rsidRPr="00CA432F">
        <w:rPr>
          <w:rFonts w:ascii="Times New Roman" w:eastAsia="Times New Roman" w:hAnsi="Times New Roman" w:cs="Times New Roman"/>
          <w:iCs/>
          <w:color w:val="000000"/>
          <w:sz w:val="27"/>
          <w:szCs w:val="27"/>
          <w:lang w:eastAsia="ru-RU"/>
        </w:rPr>
        <w:t xml:space="preserve"> не реже 1 раза  в 5 лет, а также в случаях внесения в содержание существенных изменений.</w:t>
      </w:r>
    </w:p>
    <w:p w:rsidR="00BB56EA" w:rsidRPr="00CA432F" w:rsidRDefault="00BB56EA" w:rsidP="00CB203F">
      <w:pPr>
        <w:shd w:val="clear" w:color="auto" w:fill="F5F7E7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ru-RU"/>
        </w:rPr>
      </w:pPr>
    </w:p>
    <w:p w:rsidR="00BB56EA" w:rsidRPr="00CA432F" w:rsidRDefault="00BB56EA" w:rsidP="00CB203F">
      <w:pPr>
        <w:shd w:val="clear" w:color="auto" w:fill="F5F7E7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ru-RU"/>
        </w:rPr>
      </w:pPr>
    </w:p>
    <w:p w:rsidR="00BB56EA" w:rsidRPr="00CA432F" w:rsidRDefault="00BB56EA" w:rsidP="00CB203F">
      <w:pPr>
        <w:shd w:val="clear" w:color="auto" w:fill="F5F7E7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lang w:eastAsia="ru-RU"/>
        </w:rPr>
      </w:pPr>
    </w:p>
    <w:p w:rsidR="00726235" w:rsidRPr="00CA432F" w:rsidRDefault="00726235"/>
    <w:sectPr w:rsidR="00726235" w:rsidRPr="00CA432F" w:rsidSect="006437AB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B203F"/>
    <w:rsid w:val="00113AB4"/>
    <w:rsid w:val="00147276"/>
    <w:rsid w:val="00197D2E"/>
    <w:rsid w:val="001C623C"/>
    <w:rsid w:val="001E0F8A"/>
    <w:rsid w:val="00380C3B"/>
    <w:rsid w:val="0046580F"/>
    <w:rsid w:val="004A70D0"/>
    <w:rsid w:val="006437AB"/>
    <w:rsid w:val="006C6F79"/>
    <w:rsid w:val="00726235"/>
    <w:rsid w:val="0079139C"/>
    <w:rsid w:val="0080645E"/>
    <w:rsid w:val="00815D98"/>
    <w:rsid w:val="008A5F4D"/>
    <w:rsid w:val="008C0D39"/>
    <w:rsid w:val="009C2732"/>
    <w:rsid w:val="00B127EB"/>
    <w:rsid w:val="00BB56EA"/>
    <w:rsid w:val="00BE5711"/>
    <w:rsid w:val="00CA0171"/>
    <w:rsid w:val="00CA432F"/>
    <w:rsid w:val="00CB203F"/>
    <w:rsid w:val="00ED1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235"/>
  </w:style>
  <w:style w:type="paragraph" w:styleId="3">
    <w:name w:val="heading 3"/>
    <w:basedOn w:val="a"/>
    <w:link w:val="30"/>
    <w:uiPriority w:val="9"/>
    <w:qFormat/>
    <w:rsid w:val="00CB203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B203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CB2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B203F"/>
  </w:style>
  <w:style w:type="paragraph" w:styleId="a4">
    <w:name w:val="Body Text"/>
    <w:basedOn w:val="a"/>
    <w:link w:val="a5"/>
    <w:uiPriority w:val="99"/>
    <w:semiHidden/>
    <w:unhideWhenUsed/>
    <w:rsid w:val="00CB2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CB20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CB20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CB203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6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5</Pages>
  <Words>1066</Words>
  <Characters>6081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7</cp:revision>
  <dcterms:created xsi:type="dcterms:W3CDTF">2013-02-23T09:26:00Z</dcterms:created>
  <dcterms:modified xsi:type="dcterms:W3CDTF">2016-10-10T05:07:00Z</dcterms:modified>
</cp:coreProperties>
</file>